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2C" w:rsidRPr="003D522C" w:rsidRDefault="003D522C" w:rsidP="003D522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3D522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мерах социальной поддержки выпускников образовательных учреждений высшего образования и профессиональных образовательных учреждений, обучающихся по педагогическим специальностям (с изменениями на 1 апреля 2015 года)</w:t>
      </w:r>
    </w:p>
    <w:p w:rsidR="003D522C" w:rsidRPr="003D522C" w:rsidRDefault="003D522C" w:rsidP="003D522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3D522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ПРАВИТЕЛЬСТВО САМАРСКОЙ ОБЛАСТИ</w:t>
      </w:r>
      <w:r w:rsidRPr="003D522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r w:rsidRPr="003D522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ПОСТАНОВЛЕНИЕ</w:t>
      </w:r>
      <w:r w:rsidRPr="003D522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r w:rsidRPr="003D522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от 29 октября 2010 года № 570</w:t>
      </w:r>
      <w:proofErr w:type="gramStart"/>
      <w:r w:rsidRPr="003D522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r w:rsidRPr="003D522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О</w:t>
      </w:r>
      <w:proofErr w:type="gramEnd"/>
      <w:r w:rsidRPr="003D522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 xml:space="preserve"> мерах социальной поддержки выпускников образовательных учреждений высшего образования и профессиональных образовательных учреждений, обучающихся по педагогическим специальностям</w:t>
      </w:r>
    </w:p>
    <w:p w:rsidR="003D522C" w:rsidRPr="003D522C" w:rsidRDefault="003D522C" w:rsidP="003D522C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(с изменениями на 1 апреля 2015 года)</w:t>
      </w:r>
    </w:p>
    <w:p w:rsidR="003D522C" w:rsidRPr="003D522C" w:rsidRDefault="003D522C" w:rsidP="003D522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_____________________________________________________________________________________________________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Изменение: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hyperlink r:id="rId4" w:history="1">
        <w:r w:rsidRPr="003D522C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 Правительства Самарской области от 25 октября 2012 г. № 565;</w:t>
        </w:r>
      </w:hyperlink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hyperlink r:id="rId5" w:history="1">
        <w:r w:rsidRPr="003D522C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 Правительства Самарской области от 18 декабря 2014 г. № 793</w:t>
        </w:r>
      </w:hyperlink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;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hyperlink r:id="rId6" w:history="1">
        <w:r w:rsidRPr="003D522C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Постановление Правительства Самарской области от 01 апреля 2015 г. № 161</w:t>
        </w:r>
        <w:proofErr w:type="gramStart"/>
      </w:hyperlink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_____________________________________________________________________________________________________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</w:t>
      </w:r>
      <w:proofErr w:type="gramEnd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соответствии со </w:t>
      </w:r>
      <w:hyperlink r:id="rId7" w:history="1">
        <w:r w:rsidRPr="003D522C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статьей 85 Бюджетного кодекса Российской Федерации</w:t>
        </w:r>
      </w:hyperlink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 в целях совершенствования социальной защищенности выпускников образовательных учреждений высшего образования и профессиональных образовательных учреждений, обучающихся по педагогическим специальностям, и их трудоустройства в государственные и муниципальные образовательные учреждения в Самарской области Правительство Самарской области</w:t>
      </w:r>
    </w:p>
    <w:p w:rsidR="003D522C" w:rsidRPr="003D522C" w:rsidRDefault="003D522C" w:rsidP="003D522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3D522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ПОСТАНОВЛЯЕТ:</w:t>
      </w:r>
    </w:p>
    <w:p w:rsidR="003D522C" w:rsidRPr="003D522C" w:rsidRDefault="003D522C" w:rsidP="003D522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proofErr w:type="gramStart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1.Установить меры социальной поддержки выпускников образовательных учреждений высшего образования и профессиональных образовательных учреждений, обучающихся по педагогическим специальностям, в виде выплаты в период ученичества, но не более восьми месяцев, дополнительной стипендии в размере 500 (пятисот) рублей в месяц и единовременного пособия на обустройство в размере: (в редакции </w:t>
      </w:r>
      <w:hyperlink r:id="rId8" w:history="1">
        <w:r w:rsidRPr="003D522C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Постановления Правительства Самарской области от 18 декабря 2014 г. № 793</w:t>
        </w:r>
      </w:hyperlink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 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160 000 (ста</w:t>
      </w:r>
      <w:proofErr w:type="gramEnd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</w:t>
      </w:r>
      <w:proofErr w:type="gramStart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шестидесяти тысяч) рублей для поступающих на работу в образовательные учреждения, расположенные в городских округах Самарской области, по любой педагогической специальности; (абзац в редакции </w:t>
      </w:r>
      <w:hyperlink r:id="rId9" w:history="1">
        <w:r w:rsidRPr="003D522C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Постановления Правительства Самарской области от 01 апреля 2015 г. № 161</w:t>
        </w:r>
      </w:hyperlink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250 000 (двухсот пятидесяти тысяч) рублей для поступающих на работу в образовательные учреждения, расположенные в поселениях на территории Самарской области, по любой педагогической специальности;</w:t>
      </w:r>
      <w:proofErr w:type="gramEnd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</w:t>
      </w:r>
      <w:proofErr w:type="gramStart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(абзац в редакции </w:t>
      </w:r>
      <w:hyperlink r:id="rId10" w:history="1">
        <w:r w:rsidRPr="003D522C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Постановления Правительства Самарской области от 01 апреля 2015 г. № 161</w:t>
        </w:r>
      </w:hyperlink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350 000 (трехсот пятидесяти тысяч) рублей для поступающих на работу по специальности учителя начальных классов, учителя математики, физики, русского языка и литературы, географии, биологии, истории, иностранного языка в общеобразовательные учреждения, расположенные в сельских населенных пунктах на территории Самарской области, с удаленностью от города или районного центра более</w:t>
      </w:r>
      <w:proofErr w:type="gramEnd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30 км, предусматриваемых договором, заключаемым между государственным (муниципальным) образовательным учреждением в Самарской области, лицом, обучающимся на последнем курсе в образовательном учреждении высшего профессионального или среднего профессионального образования и ищущим работу по педагогической специальности, и министерством образования и науки Самарской области</w:t>
      </w:r>
      <w:proofErr w:type="gramStart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(</w:t>
      </w:r>
      <w:proofErr w:type="gramStart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а</w:t>
      </w:r>
      <w:proofErr w:type="gramEnd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бзац в редакции </w:t>
      </w:r>
      <w:hyperlink r:id="rId11" w:history="1">
        <w:r w:rsidRPr="003D522C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Постановления Правительства Самарской области от 01 апреля 2015 г. № 161</w:t>
        </w:r>
      </w:hyperlink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 Утвердить прилагаемый Порядок предоставления мер социальной поддержки выпускникам образовательных учреждений высшего образования и профессиональных образовательных учреждений, обучающимся по педагогическим специальностям</w:t>
      </w:r>
      <w:proofErr w:type="gramStart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(</w:t>
      </w:r>
      <w:proofErr w:type="gramStart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</w:t>
      </w:r>
      <w:proofErr w:type="gramEnd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редакции </w:t>
      </w:r>
      <w:hyperlink r:id="rId12" w:history="1">
        <w:r w:rsidRPr="003D522C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Постановления Правительства Самарской области от 18 декабря 2014 г. № 793</w:t>
        </w:r>
      </w:hyperlink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 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3. Установить, что исполнение расходного обязательства, предусмотренного пунктом 1 настоящего постановления, осуществляется за счет средств областного бюджета в пределах общего объема бюджетных ассигнований, предусматриваемого министерству образования и науки Самарской области в установленном порядке.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4. Контроль за выполнением настоящего постановления возложить на министерство образования и науки Самарской области (</w:t>
      </w:r>
      <w:proofErr w:type="spellStart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Пылева</w:t>
      </w:r>
      <w:proofErr w:type="spellEnd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  <w:proofErr w:type="gramStart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(</w:t>
      </w:r>
      <w:proofErr w:type="gramStart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</w:t>
      </w:r>
      <w:proofErr w:type="gramEnd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редакции </w:t>
      </w:r>
      <w:hyperlink r:id="rId13" w:history="1">
        <w:r w:rsidRPr="003D522C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Постановления Правительства Самарской области от 18 декабря 2014 г. № 793</w:t>
        </w:r>
      </w:hyperlink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 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5. Опубликовать настоящее постановление в средствах массовой информации.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6. Настоящее постановление вступает в силу с 1 января 2011 года.</w:t>
      </w:r>
    </w:p>
    <w:p w:rsidR="003D522C" w:rsidRPr="003D522C" w:rsidRDefault="003D522C" w:rsidP="003D522C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Губернато</w:t>
      </w:r>
      <w:proofErr w:type="gramStart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р-</w:t>
      </w:r>
      <w:proofErr w:type="gramEnd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председатель Правительства Самарской области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В.В. </w:t>
      </w:r>
      <w:proofErr w:type="spellStart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Артяков</w:t>
      </w:r>
      <w:proofErr w:type="spellEnd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Утвержден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постановлением Правительства Самарской области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от 29.10.2010 №570</w:t>
      </w:r>
    </w:p>
    <w:p w:rsidR="003D522C" w:rsidRPr="003D522C" w:rsidRDefault="003D522C" w:rsidP="003D522C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3D522C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Порядок предоставления мер социальной поддержки выпускникам образовательных учреждений высшего образования и профессиональных образовательных учреждений, обучающимся по педагогическим специальностям</w:t>
      </w:r>
    </w:p>
    <w:p w:rsidR="003D522C" w:rsidRPr="003D522C" w:rsidRDefault="003D522C" w:rsidP="003D522C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(в редакции </w:t>
      </w:r>
      <w:hyperlink r:id="rId14" w:history="1">
        <w:r w:rsidRPr="003D522C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Постановления Правительства Самарской области от 25 октября 2012 г. № 565)</w:t>
        </w:r>
      </w:hyperlink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 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редакции </w:t>
      </w:r>
      <w:hyperlink r:id="rId15" w:history="1">
        <w:r w:rsidRPr="003D522C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Постановления Правительства Самарской области от 18 декабря 2014 г. № 793</w:t>
        </w:r>
      </w:hyperlink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(в редакции </w:t>
      </w:r>
      <w:hyperlink r:id="rId16" w:history="1">
        <w:r w:rsidRPr="003D522C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Постановления Правительства Самарской области от 01 апреля 2015 г. № 161</w:t>
        </w:r>
      </w:hyperlink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</w:p>
    <w:p w:rsidR="003D522C" w:rsidRPr="003D522C" w:rsidRDefault="003D522C" w:rsidP="003D522C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1. Настоящий Порядок определяет механизм предоставления из областного бюджета мер социальной поддержки выпускникам образовательных учреждений высшего образования и профессиональных образовательных учреждений, обучающимся по педагогическим специальностям, в виде выплаты в период ученичества дополнительной стипендии и единовременного пособия на обустройство (далее - меры социальной поддержки)</w:t>
      </w:r>
      <w:proofErr w:type="gramStart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(</w:t>
      </w:r>
      <w:proofErr w:type="gramStart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</w:t>
      </w:r>
      <w:proofErr w:type="gramEnd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редакции </w:t>
      </w:r>
      <w:hyperlink r:id="rId17" w:history="1">
        <w:r w:rsidRPr="003D522C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Постановления Правительства Самарской области от 18 декабря 2014 г. № 793</w:t>
        </w:r>
      </w:hyperlink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 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2. Предоставление мер социальной поддержки осуществляется министерством образования и науки Самарской области (далее - Министерство) в соответствии со сводной бюджетной росписью областного бюджета на соответствующий финансовый год. 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3. Получателями мер социальной поддержки являются лица, обучающиеся на последнем курсе в образовательном учреждении высшего образования или профессиональном образовательном учреждении (далее - учреждение профессионального образования) по педагогическим специальностям и ищущие работу (далее - получатели)</w:t>
      </w:r>
      <w:proofErr w:type="gramStart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 (</w:t>
      </w:r>
      <w:proofErr w:type="gramStart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</w:t>
      </w:r>
      <w:proofErr w:type="gramEnd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редакции </w:t>
      </w:r>
      <w:hyperlink r:id="rId18" w:history="1">
        <w:r w:rsidRPr="003D522C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Постановления Правительства Самарской области от 18 декабря 2014 г. № 793</w:t>
        </w:r>
      </w:hyperlink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 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4. Меры социальной поддержки предоставляются получателю при условии заключения договора между государственным (муниципальным) образовательным учреждением в Самарской области (далее - образовательное учреждение), 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получателем и Министерством (далее - Договор).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5. Примерная форма Договора утверждается приказом Министерства и предусматривает: 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обязательства образовательного учреждения по завершении ученичества принять получателя на работу в образовательное учреждение в соответствии с полученной специальностью, квалификацией и заключить с ним трудовой договор; 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proofErr w:type="gramStart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обязательства получателя об устройстве на работу в образовательное учреждение в соответствии с полученной специальностью по окончании обучения в учреждении профессионального образования и возврате выплаченных сумм в случае невыполнения данного обязательства;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обязательства получателя по работе в образовательном учреждении по педагогической специальности не менее трех лет и возврате выплаченных сумм в случае увольнения до истечения трех лет;</w:t>
      </w:r>
      <w:proofErr w:type="gramEnd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обязательства Министерства о предоставлении получателю мер социальной поддержки.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6. Меры социальной поддержки предоставляются в следующем порядке: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дополнительная стипендия - ежемесячно в период ученичества, но не более восьми месяцев с месяца заключения договора;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единовременное пособие на обустройство - единовременно по завершению ученичества после устройства получателя на работу по педагогической специальности в образовательное учреждение и заключения с ним трудового договора, но не позднее 40 календарных дней </w:t>
      </w:r>
      <w:proofErr w:type="gramStart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 даты начала</w:t>
      </w:r>
      <w:proofErr w:type="gramEnd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работы, указанной в трудовом договоре, заключенном между образовательным учреждением и получателем. 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7. </w:t>
      </w:r>
      <w:proofErr w:type="gramStart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Меры социальной поддержки предоставляются в следующем размере: (пункт в редакции </w:t>
      </w:r>
      <w:hyperlink r:id="rId19" w:history="1">
        <w:r w:rsidRPr="003D522C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Постановления Правительства Самарской области от 25 октября 2012 г. № 565)</w:t>
        </w:r>
      </w:hyperlink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дополнительная стипендия 500 (пятьсот) рублей в месяц;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единовременное пособие на обустройство: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160 000 (сто шестьдесят тысяч) рублей для поступающих на работу в образовательные учреждения, расположенные в городских округах Самарской области, по любой педагогической специальности;</w:t>
      </w:r>
      <w:proofErr w:type="gramEnd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 </w:t>
      </w:r>
      <w:proofErr w:type="gramStart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(абзац в редакции </w:t>
      </w:r>
      <w:hyperlink r:id="rId20" w:history="1">
        <w:r w:rsidRPr="003D522C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Постановления Правительства Самарской области от 01 апреля 2015 г. № 161</w:t>
        </w:r>
      </w:hyperlink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250 000 (двести пятьдесят тысяч) рублей для поступающих на работу в образовательные учреждения, расположенные в поселениях на территории Самарской области, по любой педагогической специальности;</w:t>
      </w:r>
      <w:proofErr w:type="gramEnd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 </w:t>
      </w:r>
      <w:proofErr w:type="gramStart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(абзац в редакции </w:t>
      </w:r>
      <w:hyperlink r:id="rId21" w:history="1">
        <w:r w:rsidRPr="003D522C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Постановления Правительства Самарской области от 01 апреля 2015 г. № 161</w:t>
        </w:r>
      </w:hyperlink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350 000 (триста пятьдесят тысяч) рублей для поступающих на работу по специальности учителя начальных классов, учителя математики, физики, русского 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языка и литературы, географии, биологии, истории, иностранного языка в общеобразовательные учреждения, расположенные в сельских населенных пунктах на территории Самарской области, с удаленностью от города или районного центра более</w:t>
      </w:r>
      <w:proofErr w:type="gramEnd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30 км</w:t>
      </w:r>
      <w:proofErr w:type="gramStart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.</w:t>
      </w:r>
      <w:proofErr w:type="gramEnd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 (</w:t>
      </w:r>
      <w:proofErr w:type="gramStart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а</w:t>
      </w:r>
      <w:proofErr w:type="gramEnd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бзац в редакции </w:t>
      </w:r>
      <w:hyperlink r:id="rId22" w:history="1">
        <w:r w:rsidRPr="003D522C">
          <w:rPr>
            <w:rFonts w:ascii="Arial" w:eastAsia="Times New Roman" w:hAnsi="Arial" w:cs="Arial"/>
            <w:color w:val="00466E"/>
            <w:spacing w:val="2"/>
            <w:sz w:val="23"/>
            <w:u w:val="single"/>
            <w:lang w:eastAsia="ru-RU"/>
          </w:rPr>
          <w:t>Постановления Правительства Самарской области от 01 апреля 2015 г. № 161</w:t>
        </w:r>
      </w:hyperlink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)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8. Меры социальной поддержки предоставляются получателю Министерством на его лицевой счет, открытый в кредитном учреждении. 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9. </w:t>
      </w:r>
      <w:proofErr w:type="gramStart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Контроль за</w:t>
      </w:r>
      <w:proofErr w:type="gramEnd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соблюдением условий Договора осуществляется Министерством.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10. Для подтверждения обязательств, предусмотренных Договором, образовательное учреждение представляет в Министерство: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копию трудового договора, заключенного с получателем по завершении ученичества, копию приказа образовательного учреждения о приеме на работу получателя - в течение 14 рабочих дней </w:t>
      </w:r>
      <w:proofErr w:type="gramStart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 даты начала</w:t>
      </w:r>
      <w:proofErr w:type="gramEnd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работы;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информацию о прекращении трудового договора с получателем, отработавшим в образовательном учреждении менее трех лет, - в течение 10 рабочих дней со дня расторжения договора;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информацию, подтверждающую, что получатель отработал в образовательном учреждении три года, - в течение 14 рабочих дней со дня истечения трехлетнего срока работы.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11. Выплаченные получателю суммы подлежат возврату в доход областного бюджета в случае, если получатель не исполнил обязательства, указанные в пункте 5 настоящего Порядка.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12. При наступлении случая, предусмотренного пунктом 11 настоящего Порядка, получатель обязан в течение 14 рабочих дней со дня получения письменного требования Министерства возвратить в доход областного бюджета предоставленные меры социальной поддержки.</w:t>
      </w:r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В случае</w:t>
      </w:r>
      <w:proofErr w:type="gramStart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</w:t>
      </w:r>
      <w:proofErr w:type="gramEnd"/>
      <w:r w:rsidRPr="003D522C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если выплаченные получателю суммы не возвращены в установленный срок, они взыскиваются в областной бюджет в порядке, установленном действующим законодательством.</w:t>
      </w:r>
    </w:p>
    <w:p w:rsidR="00014477" w:rsidRDefault="00014477"/>
    <w:sectPr w:rsidR="00014477" w:rsidSect="0001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522C"/>
    <w:rsid w:val="00014477"/>
    <w:rsid w:val="003D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77"/>
  </w:style>
  <w:style w:type="paragraph" w:styleId="1">
    <w:name w:val="heading 1"/>
    <w:basedOn w:val="a"/>
    <w:link w:val="10"/>
    <w:uiPriority w:val="9"/>
    <w:qFormat/>
    <w:rsid w:val="003D5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3D5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D5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52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4015533" TargetMode="External"/><Relationship Id="rId13" Type="http://schemas.openxmlformats.org/officeDocument/2006/relationships/hyperlink" Target="http://docs.cntd.ru/document/464015533" TargetMode="External"/><Relationship Id="rId18" Type="http://schemas.openxmlformats.org/officeDocument/2006/relationships/hyperlink" Target="http://docs.cntd.ru/document/46401553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64017899" TargetMode="Externa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docs.cntd.ru/document/464015533" TargetMode="External"/><Relationship Id="rId17" Type="http://schemas.openxmlformats.org/officeDocument/2006/relationships/hyperlink" Target="http://docs.cntd.ru/document/4640155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4017899" TargetMode="External"/><Relationship Id="rId20" Type="http://schemas.openxmlformats.org/officeDocument/2006/relationships/hyperlink" Target="http://docs.cntd.ru/document/46401789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4017899" TargetMode="External"/><Relationship Id="rId11" Type="http://schemas.openxmlformats.org/officeDocument/2006/relationships/hyperlink" Target="http://docs.cntd.ru/document/46401789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464015533" TargetMode="External"/><Relationship Id="rId15" Type="http://schemas.openxmlformats.org/officeDocument/2006/relationships/hyperlink" Target="http://docs.cntd.ru/document/46401553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464017899" TargetMode="External"/><Relationship Id="rId19" Type="http://schemas.openxmlformats.org/officeDocument/2006/relationships/hyperlink" Target="http://docs.cntd.ru/document/945038234" TargetMode="External"/><Relationship Id="rId4" Type="http://schemas.openxmlformats.org/officeDocument/2006/relationships/hyperlink" Target="http://docs.cntd.ru/document/945038234" TargetMode="External"/><Relationship Id="rId9" Type="http://schemas.openxmlformats.org/officeDocument/2006/relationships/hyperlink" Target="http://docs.cntd.ru/document/464017899" TargetMode="External"/><Relationship Id="rId14" Type="http://schemas.openxmlformats.org/officeDocument/2006/relationships/hyperlink" Target="http://docs.cntd.ru/document/945038234" TargetMode="External"/><Relationship Id="rId22" Type="http://schemas.openxmlformats.org/officeDocument/2006/relationships/hyperlink" Target="http://docs.cntd.ru/document/4640178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1697</Words>
  <Characters>9678</Characters>
  <Application>Microsoft Office Word</Application>
  <DocSecurity>0</DocSecurity>
  <Lines>80</Lines>
  <Paragraphs>22</Paragraphs>
  <ScaleCrop>false</ScaleCrop>
  <Company/>
  <LinksUpToDate>false</LinksUpToDate>
  <CharactersWithSpaces>11353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tvv</dc:creator>
  <cp:lastModifiedBy>tvv</cp:lastModifiedBy>
  <cp:revision>1</cp:revision>
  <dcterms:created xsi:type="dcterms:W3CDTF">2019-02-06T12:23:00Z</dcterms:created>
  <dcterms:modified xsi:type="dcterms:W3CDTF">2019-02-06T12:24:00Z</dcterms:modified>
</cp:coreProperties>
</file>